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2C" w:rsidRDefault="0022632C" w:rsidP="0022632C">
      <w:pPr>
        <w:jc w:val="center"/>
        <w:rPr>
          <w:b/>
          <w:sz w:val="32"/>
          <w:szCs w:val="32"/>
        </w:rPr>
      </w:pPr>
      <w:r w:rsidRPr="0022632C">
        <w:rPr>
          <w:b/>
          <w:sz w:val="32"/>
          <w:szCs w:val="32"/>
        </w:rPr>
        <w:t>NHẠI LỜI Ở TRẺ: LIỆU CHÚNG TA CÓ NÊN “DẬP TẮT”?</w:t>
      </w:r>
    </w:p>
    <w:p w:rsidR="0022632C" w:rsidRPr="0022632C" w:rsidRDefault="0022632C" w:rsidP="0022632C">
      <w:pPr>
        <w:jc w:val="center"/>
        <w:rPr>
          <w:b/>
          <w:sz w:val="32"/>
          <w:szCs w:val="32"/>
        </w:rPr>
      </w:pPr>
    </w:p>
    <w:p w:rsidR="0022632C" w:rsidRPr="0022632C" w:rsidRDefault="0022632C" w:rsidP="0022632C">
      <w:pPr>
        <w:rPr>
          <w:i/>
          <w:sz w:val="28"/>
          <w:szCs w:val="28"/>
        </w:rPr>
      </w:pPr>
      <w:r>
        <w:rPr>
          <w:i/>
          <w:sz w:val="28"/>
          <w:szCs w:val="28"/>
          <w:lang w:val="vi-VN"/>
        </w:rPr>
        <w:t>1.</w:t>
      </w:r>
      <w:r w:rsidRPr="0022632C">
        <w:rPr>
          <w:i/>
          <w:sz w:val="28"/>
          <w:szCs w:val="28"/>
        </w:rPr>
        <w:t>TẠI SAO SỰ NHẠI LỜI LẠI THƯỜNG GẶP Ở TRẺ TỰ KỶ?|</w:t>
      </w:r>
    </w:p>
    <w:p w:rsidR="0022632C" w:rsidRPr="0022632C" w:rsidRDefault="0022632C" w:rsidP="0022632C">
      <w:pPr>
        <w:pStyle w:val="ListParagraph"/>
        <w:numPr>
          <w:ilvl w:val="0"/>
          <w:numId w:val="5"/>
        </w:numPr>
        <w:rPr>
          <w:sz w:val="28"/>
          <w:szCs w:val="28"/>
        </w:rPr>
      </w:pPr>
      <w:r w:rsidRPr="0022632C">
        <w:rPr>
          <w:sz w:val="28"/>
          <w:szCs w:val="28"/>
        </w:rPr>
        <w:t xml:space="preserve">Bởi vì trẻ tự kỷ thường là những cá nhân xử lý ngôn ngữ theo cụm (gestalt language processors). </w:t>
      </w:r>
    </w:p>
    <w:p w:rsidR="0022632C" w:rsidRPr="0022632C" w:rsidRDefault="0022632C" w:rsidP="0022632C">
      <w:pPr>
        <w:rPr>
          <w:sz w:val="28"/>
          <w:szCs w:val="28"/>
        </w:rPr>
      </w:pPr>
      <w:r w:rsidRPr="0022632C">
        <w:rPr>
          <w:sz w:val="28"/>
          <w:szCs w:val="28"/>
        </w:rPr>
        <w:t>Một đôi lần bạn có thể bắt gặp cụm từ “nhại lời” (echolalia) trên các diễn đàn, hay thấy những câu hỏi như “Con em cứ nhại lại mấy câu trong bộ phim hoạt hình trên TV, làm sao để con hết hả bác? ”, hoặc “Con em suốt ngày cứ lặp lại nói như vẹt, em có nên bảo con ngừng lặp lại không?” Vậy thì nhại lời là gì? Chúng ta đã hiểu đúng và đủ hết về nhại lời hay chưa? Và chúng ta có nên “dập tắt” việc nhại lời của trẻ hay không?</w:t>
      </w:r>
    </w:p>
    <w:p w:rsidR="0022632C" w:rsidRPr="0022632C" w:rsidRDefault="0022632C" w:rsidP="0022632C">
      <w:pPr>
        <w:rPr>
          <w:i/>
          <w:sz w:val="28"/>
          <w:szCs w:val="28"/>
        </w:rPr>
      </w:pPr>
      <w:r>
        <w:rPr>
          <w:i/>
          <w:sz w:val="28"/>
          <w:szCs w:val="28"/>
          <w:lang w:val="vi-VN"/>
        </w:rPr>
        <w:t xml:space="preserve">2. </w:t>
      </w:r>
      <w:r w:rsidRPr="0022632C">
        <w:rPr>
          <w:i/>
          <w:sz w:val="28"/>
          <w:szCs w:val="28"/>
        </w:rPr>
        <w:t>NHẠI LỜI LÀ GÌ?</w:t>
      </w:r>
    </w:p>
    <w:p w:rsidR="0022632C" w:rsidRPr="0022632C" w:rsidRDefault="0022632C" w:rsidP="0022632C">
      <w:pPr>
        <w:rPr>
          <w:sz w:val="28"/>
          <w:szCs w:val="28"/>
        </w:rPr>
      </w:pPr>
      <w:r w:rsidRPr="0022632C">
        <w:rPr>
          <w:sz w:val="28"/>
          <w:szCs w:val="28"/>
        </w:rPr>
        <w:t>Nhại lời là sự lặp lại thông điệp, từ ngữ, lời nói nghe được từ 1 người hoặc 1 nguồn âm thanh/thông tin nào đó. Nhại lời có thể được gọi với những cách gọi thông thường khác như nói vẹt (parroting) hoặc nói vọng lại (echoing).</w:t>
      </w:r>
    </w:p>
    <w:p w:rsidR="0022632C" w:rsidRPr="0022632C" w:rsidRDefault="0022632C" w:rsidP="0022632C">
      <w:pPr>
        <w:rPr>
          <w:sz w:val="28"/>
          <w:szCs w:val="28"/>
        </w:rPr>
      </w:pPr>
      <w:r>
        <w:rPr>
          <w:i/>
          <w:sz w:val="28"/>
          <w:szCs w:val="28"/>
          <w:lang w:val="vi-VN"/>
        </w:rPr>
        <w:t xml:space="preserve">3. </w:t>
      </w:r>
      <w:r w:rsidRPr="0022632C">
        <w:rPr>
          <w:i/>
          <w:sz w:val="28"/>
          <w:szCs w:val="28"/>
        </w:rPr>
        <w:t>ĐÚNG HAY SAI</w:t>
      </w:r>
      <w:r w:rsidRPr="0022632C">
        <w:rPr>
          <w:sz w:val="28"/>
          <w:szCs w:val="28"/>
        </w:rPr>
        <w:t>?</w:t>
      </w:r>
    </w:p>
    <w:p w:rsidR="0022632C" w:rsidRPr="0022632C" w:rsidRDefault="0022632C" w:rsidP="0022632C">
      <w:pPr>
        <w:rPr>
          <w:sz w:val="28"/>
          <w:szCs w:val="28"/>
        </w:rPr>
      </w:pPr>
      <w:r w:rsidRPr="0022632C">
        <w:rPr>
          <w:sz w:val="28"/>
          <w:szCs w:val="28"/>
        </w:rPr>
        <w:t xml:space="preserve">• Nhại lời chỉ xảy ra ở trẻ tự kỷ. SAI. </w:t>
      </w:r>
    </w:p>
    <w:p w:rsidR="0022632C" w:rsidRPr="0022632C" w:rsidRDefault="0022632C" w:rsidP="0022632C">
      <w:pPr>
        <w:rPr>
          <w:sz w:val="28"/>
          <w:szCs w:val="28"/>
        </w:rPr>
      </w:pPr>
      <w:r w:rsidRPr="0022632C">
        <w:rPr>
          <w:sz w:val="28"/>
          <w:szCs w:val="28"/>
        </w:rPr>
        <w:t>• Nhại lời có xảy ra ở trẻ phát triển điển hình/bình thường. ĐÚNG.</w:t>
      </w:r>
    </w:p>
    <w:p w:rsidR="0022632C" w:rsidRPr="0022632C" w:rsidRDefault="0022632C" w:rsidP="0022632C">
      <w:pPr>
        <w:rPr>
          <w:sz w:val="28"/>
          <w:szCs w:val="28"/>
        </w:rPr>
      </w:pPr>
      <w:r w:rsidRPr="0022632C">
        <w:rPr>
          <w:sz w:val="28"/>
          <w:szCs w:val="28"/>
        </w:rPr>
        <w:t xml:space="preserve">Nhại lời là 1 phần của sự phát triển ngôn ngữ điển hình. Nhại lời là 1 trong những phương thức trẻ học ngôn ngữ. Ở trẻ phát triển điển hình, nhại lời thường chấm dứt vào khoảng 30 tháng tuổi (2.5 tuổi). Trẻ tự kỷ hay trẻ có các rối loạn khác có thể vẫn tiếp tục nhại lời khi trẻ đã trên 30 tháng tuổi. </w:t>
      </w:r>
    </w:p>
    <w:p w:rsidR="0022632C" w:rsidRPr="0022632C" w:rsidRDefault="0022632C" w:rsidP="0022632C">
      <w:pPr>
        <w:rPr>
          <w:i/>
          <w:sz w:val="28"/>
          <w:szCs w:val="28"/>
        </w:rPr>
      </w:pPr>
      <w:r w:rsidRPr="0022632C">
        <w:rPr>
          <w:i/>
          <w:sz w:val="28"/>
          <w:szCs w:val="28"/>
          <w:lang w:val="vi-VN"/>
        </w:rPr>
        <w:t>4.</w:t>
      </w:r>
      <w:r w:rsidRPr="0022632C">
        <w:rPr>
          <w:i/>
          <w:sz w:val="28"/>
          <w:szCs w:val="28"/>
        </w:rPr>
        <w:t>NHẠI LỜI THÌ CÓ GÌ TỐT?</w:t>
      </w:r>
    </w:p>
    <w:p w:rsidR="0022632C" w:rsidRPr="0022632C" w:rsidRDefault="0022632C" w:rsidP="0022632C">
      <w:pPr>
        <w:rPr>
          <w:sz w:val="28"/>
          <w:szCs w:val="28"/>
        </w:rPr>
      </w:pPr>
      <w:r w:rsidRPr="0022632C">
        <w:rPr>
          <w:sz w:val="28"/>
          <w:szCs w:val="28"/>
        </w:rPr>
        <w:t xml:space="preserve">• Trẻ nhại lời thường là có mục đích. </w:t>
      </w:r>
    </w:p>
    <w:p w:rsidR="0022632C" w:rsidRPr="0022632C" w:rsidRDefault="0022632C" w:rsidP="0022632C">
      <w:pPr>
        <w:rPr>
          <w:sz w:val="28"/>
          <w:szCs w:val="28"/>
        </w:rPr>
      </w:pPr>
      <w:r w:rsidRPr="0022632C">
        <w:rPr>
          <w:sz w:val="28"/>
          <w:szCs w:val="28"/>
        </w:rPr>
        <w:t>• Việc nhại lời ở trẻ mang tính chức năng (vd: giao tiếp, điều hòa, v.v…)</w:t>
      </w:r>
    </w:p>
    <w:p w:rsidR="0022632C" w:rsidRPr="0022632C" w:rsidRDefault="0022632C" w:rsidP="0022632C">
      <w:pPr>
        <w:rPr>
          <w:sz w:val="28"/>
          <w:szCs w:val="28"/>
        </w:rPr>
      </w:pPr>
      <w:r w:rsidRPr="0022632C">
        <w:rPr>
          <w:sz w:val="28"/>
          <w:szCs w:val="28"/>
        </w:rPr>
        <w:t>• Trẻ nhại lời bắt đầu có ngôn ngữ có lời và có những kỹ năng tiền ngôn ngữ nhất định.</w:t>
      </w:r>
    </w:p>
    <w:p w:rsidR="0022632C" w:rsidRPr="0022632C" w:rsidRDefault="0022632C" w:rsidP="0022632C">
      <w:pPr>
        <w:rPr>
          <w:i/>
          <w:sz w:val="28"/>
          <w:szCs w:val="28"/>
        </w:rPr>
      </w:pPr>
      <w:r>
        <w:rPr>
          <w:i/>
          <w:sz w:val="28"/>
          <w:szCs w:val="28"/>
          <w:lang w:val="vi-VN"/>
        </w:rPr>
        <w:t xml:space="preserve">5. </w:t>
      </w:r>
      <w:r w:rsidRPr="0022632C">
        <w:rPr>
          <w:i/>
          <w:sz w:val="28"/>
          <w:szCs w:val="28"/>
        </w:rPr>
        <w:t>PHÂN LOẠI NHẠI LỜI</w:t>
      </w:r>
    </w:p>
    <w:p w:rsidR="0022632C" w:rsidRPr="0022632C" w:rsidRDefault="0022632C" w:rsidP="0022632C">
      <w:pPr>
        <w:rPr>
          <w:sz w:val="28"/>
          <w:szCs w:val="28"/>
        </w:rPr>
      </w:pPr>
      <w:r w:rsidRPr="0022632C">
        <w:rPr>
          <w:sz w:val="28"/>
          <w:szCs w:val="28"/>
        </w:rPr>
        <w:t>• Nhại lời tức thì – trẻ nhại lại lời nói, thông tin vừa nghe được ngay lập tức hoặc trong vòng 2 lượt hội thoại.</w:t>
      </w:r>
    </w:p>
    <w:p w:rsidR="0022632C" w:rsidRPr="0022632C" w:rsidRDefault="0022632C" w:rsidP="0022632C">
      <w:pPr>
        <w:rPr>
          <w:sz w:val="28"/>
          <w:szCs w:val="28"/>
        </w:rPr>
      </w:pPr>
      <w:r w:rsidRPr="0022632C">
        <w:rPr>
          <w:sz w:val="28"/>
          <w:szCs w:val="28"/>
        </w:rPr>
        <w:t>• Nhại lời trì hoãn – trẻ nhại lại lời nói, thông tin nghe được sau khi ít nhất 2 lượt hội thoại đã diễn ra. Nhại lời trì hoãn có thể diễn ra sau vài phút, vài giờ, vài ngày, vài tuần hay thậm chí thời gian lâu hơn.</w:t>
      </w:r>
    </w:p>
    <w:p w:rsidR="0022632C" w:rsidRPr="0022632C" w:rsidRDefault="0022632C" w:rsidP="0022632C">
      <w:pPr>
        <w:rPr>
          <w:sz w:val="28"/>
          <w:szCs w:val="28"/>
        </w:rPr>
      </w:pPr>
      <w:r w:rsidRPr="0022632C">
        <w:rPr>
          <w:sz w:val="28"/>
          <w:szCs w:val="28"/>
        </w:rPr>
        <w:t>Các lời nói, thông tin được trẻ lặp lại có thể:</w:t>
      </w:r>
    </w:p>
    <w:p w:rsidR="0022632C" w:rsidRPr="0022632C" w:rsidRDefault="0022632C" w:rsidP="0022632C">
      <w:pPr>
        <w:rPr>
          <w:sz w:val="28"/>
          <w:szCs w:val="28"/>
        </w:rPr>
      </w:pPr>
      <w:r w:rsidRPr="0022632C">
        <w:rPr>
          <w:sz w:val="28"/>
          <w:szCs w:val="28"/>
        </w:rPr>
        <w:lastRenderedPageBreak/>
        <w:t>• Được giữ nguyên bản: trẻ lặp lại chính xác lời nói, thông tin nghe được (vd: Người lớn: Con uống nước không? Trẻ: Con uống nước không?)</w:t>
      </w:r>
    </w:p>
    <w:p w:rsidR="0022632C" w:rsidRPr="0022632C" w:rsidRDefault="0022632C" w:rsidP="0022632C">
      <w:pPr>
        <w:rPr>
          <w:sz w:val="28"/>
          <w:szCs w:val="28"/>
        </w:rPr>
      </w:pPr>
      <w:r w:rsidRPr="0022632C">
        <w:rPr>
          <w:sz w:val="28"/>
          <w:szCs w:val="28"/>
        </w:rPr>
        <w:t>• Được biến đổi: trẻ biến đổi thông tin khi nhại lời (vd: Mẹ: Chúng ta đi ra ngoài chơi. Trẻ: Chúng ta đi ra đó.)</w:t>
      </w:r>
    </w:p>
    <w:p w:rsidR="0004617F" w:rsidRPr="0004617F" w:rsidRDefault="0004617F" w:rsidP="0022632C">
      <w:pPr>
        <w:rPr>
          <w:i/>
          <w:sz w:val="28"/>
          <w:szCs w:val="28"/>
        </w:rPr>
      </w:pPr>
      <w:r w:rsidRPr="0004617F">
        <w:rPr>
          <w:i/>
          <w:sz w:val="28"/>
          <w:szCs w:val="28"/>
          <w:lang w:val="vi-VN"/>
        </w:rPr>
        <w:t>6.</w:t>
      </w:r>
      <w:r w:rsidR="0022632C" w:rsidRPr="0004617F">
        <w:rPr>
          <w:i/>
          <w:sz w:val="28"/>
          <w:szCs w:val="28"/>
        </w:rPr>
        <w:t>CHỨC NĂNG CỦA VIỆC NHẠI LỜI:</w:t>
      </w:r>
    </w:p>
    <w:p w:rsidR="0022632C" w:rsidRPr="0022632C" w:rsidRDefault="0004617F" w:rsidP="0022632C">
      <w:pPr>
        <w:rPr>
          <w:sz w:val="28"/>
          <w:szCs w:val="28"/>
        </w:rPr>
      </w:pPr>
      <w:r>
        <w:rPr>
          <w:sz w:val="28"/>
          <w:szCs w:val="28"/>
        </w:rPr>
        <w:t xml:space="preserve"> </w:t>
      </w:r>
      <w:r>
        <w:rPr>
          <w:sz w:val="28"/>
          <w:szCs w:val="28"/>
          <w:lang w:val="vi-VN"/>
        </w:rPr>
        <w:t>B</w:t>
      </w:r>
      <w:r w:rsidR="0022632C" w:rsidRPr="0022632C">
        <w:rPr>
          <w:sz w:val="28"/>
          <w:szCs w:val="28"/>
        </w:rPr>
        <w:t>ao gồm các chức năng trong 1 số lĩnh vực khác nhau như giao tiếp, điều hòa cảm giác, nhận thức.</w:t>
      </w:r>
    </w:p>
    <w:p w:rsidR="0022632C" w:rsidRPr="0022632C" w:rsidRDefault="0022632C" w:rsidP="0022632C">
      <w:pPr>
        <w:rPr>
          <w:sz w:val="28"/>
          <w:szCs w:val="28"/>
        </w:rPr>
      </w:pPr>
      <w:r w:rsidRPr="0022632C">
        <w:rPr>
          <w:sz w:val="28"/>
          <w:szCs w:val="28"/>
        </w:rPr>
        <w:t>- Các CHỨC NĂNG GIAO TIẾP của việc nhại lời có thể bao gồm yêu cầu, phản đối, gọi tên, kêu gọi sự chú ý, cung cấp thông tin, hoàn thành lượt giao tiếp bằng lời của trẻ, chỉ dẫn cho người khác, v.v…</w:t>
      </w:r>
    </w:p>
    <w:p w:rsidR="0022632C" w:rsidRPr="0022632C" w:rsidRDefault="0022632C" w:rsidP="0022632C">
      <w:pPr>
        <w:rPr>
          <w:sz w:val="28"/>
          <w:szCs w:val="28"/>
        </w:rPr>
      </w:pPr>
      <w:r w:rsidRPr="0022632C">
        <w:rPr>
          <w:sz w:val="28"/>
          <w:szCs w:val="28"/>
        </w:rPr>
        <w:t>- ĐIỀU HÒA CẢM GIÁC: trẻ có thể sử dụng việc nhại lời như 1 cách xoa dịu hoặc điều hòa bản thân trong các tình huống căng thẳng, nhiều áp lực hoặc quá tải về mặt cảm giác/giác quan với trẻ.</w:t>
      </w:r>
    </w:p>
    <w:p w:rsidR="0004617F" w:rsidRPr="0022632C" w:rsidRDefault="0022632C" w:rsidP="0022632C">
      <w:pPr>
        <w:rPr>
          <w:sz w:val="28"/>
          <w:szCs w:val="28"/>
        </w:rPr>
      </w:pPr>
      <w:r w:rsidRPr="0022632C">
        <w:rPr>
          <w:sz w:val="28"/>
          <w:szCs w:val="28"/>
        </w:rPr>
        <w:t xml:space="preserve">Lưu ý: trẻ có thể sử dụng việc nhại lời cho nhiều chức năng cùng 1 lúc. </w:t>
      </w:r>
    </w:p>
    <w:p w:rsidR="0022632C" w:rsidRPr="0004617F" w:rsidRDefault="0022632C" w:rsidP="0022632C">
      <w:pPr>
        <w:rPr>
          <w:b/>
          <w:sz w:val="28"/>
          <w:szCs w:val="28"/>
        </w:rPr>
      </w:pPr>
      <w:r w:rsidRPr="0004617F">
        <w:rPr>
          <w:b/>
          <w:sz w:val="28"/>
          <w:szCs w:val="28"/>
        </w:rPr>
        <w:t>TẠI SAO SỰ NHẠI LỜI THƯỜNG GẶP Ở TRẺ TỰ KỶ?</w:t>
      </w:r>
    </w:p>
    <w:p w:rsidR="0022632C" w:rsidRPr="0022632C" w:rsidRDefault="0022632C" w:rsidP="0022632C">
      <w:pPr>
        <w:rPr>
          <w:sz w:val="28"/>
          <w:szCs w:val="28"/>
        </w:rPr>
      </w:pPr>
      <w:r w:rsidRPr="0022632C">
        <w:rPr>
          <w:sz w:val="28"/>
          <w:szCs w:val="28"/>
        </w:rPr>
        <w:t xml:space="preserve">Bởi vì trẻ tự kỷ thường là những cá nhân xử lý ngôn ngữ theo cụm (gestalt language processors). Việc hiểu khái niệm này sẽ giúp chúng ta hình dung rõ ràng sự phát triển ngôn ngữ của trẻ. </w:t>
      </w:r>
    </w:p>
    <w:p w:rsidR="0022632C" w:rsidRPr="0022632C" w:rsidRDefault="0022632C" w:rsidP="0022632C">
      <w:pPr>
        <w:rPr>
          <w:sz w:val="28"/>
          <w:szCs w:val="28"/>
        </w:rPr>
      </w:pPr>
      <w:r w:rsidRPr="0022632C">
        <w:rPr>
          <w:sz w:val="28"/>
          <w:szCs w:val="28"/>
        </w:rPr>
        <w:t># Sự phát triển ngôn ngữ bắt đầu với các ĐƠN VỊ CỦA NGÔN NGỮ.</w:t>
      </w:r>
    </w:p>
    <w:p w:rsidR="0022632C" w:rsidRPr="0022632C" w:rsidRDefault="0022632C" w:rsidP="0022632C">
      <w:pPr>
        <w:rPr>
          <w:sz w:val="28"/>
          <w:szCs w:val="28"/>
        </w:rPr>
      </w:pPr>
      <w:r w:rsidRPr="0022632C">
        <w:rPr>
          <w:sz w:val="28"/>
          <w:szCs w:val="28"/>
        </w:rPr>
        <w:t xml:space="preserve">- Một số trẻ xử lý ngôn ngữ theo cách phân tích (analytic processors), thường các trẻ này phát triển/học ngôn ngữ với đơn vị nhỏ là: TỪ. Đó cũng là cách mà chúng ta thường nghĩ đến khi nói về sự phát triển ngôn ngữ ở trẻ. </w:t>
      </w:r>
    </w:p>
    <w:p w:rsidR="0022632C" w:rsidRPr="0022632C" w:rsidRDefault="0022632C" w:rsidP="0022632C">
      <w:pPr>
        <w:rPr>
          <w:sz w:val="28"/>
          <w:szCs w:val="28"/>
        </w:rPr>
      </w:pPr>
      <w:r w:rsidRPr="0022632C">
        <w:rPr>
          <w:sz w:val="28"/>
          <w:szCs w:val="28"/>
        </w:rPr>
        <w:t xml:space="preserve">- Một số trẻ xử lý ngôn ngữ theo dạng cụm (gestalt processors), nên đơn vị khi học ngôn ngữ của trẻ lớn hơn: CỤM. Trẻ học ngôn ngữ theo dạng này thường xử lý thông tin theo dạng cụm, trước khi có thể phân tích ngôn ngữ ở đơn vị nhỏ hơn (TỪ). </w:t>
      </w:r>
    </w:p>
    <w:p w:rsidR="0022632C" w:rsidRPr="0022632C" w:rsidRDefault="0022632C" w:rsidP="0022632C">
      <w:pPr>
        <w:rPr>
          <w:sz w:val="28"/>
          <w:szCs w:val="28"/>
        </w:rPr>
      </w:pPr>
      <w:r w:rsidRPr="0022632C">
        <w:rPr>
          <w:sz w:val="28"/>
          <w:szCs w:val="28"/>
        </w:rPr>
        <w:t>Ví dụ: trẻ xử lý ngôn ngữ theo dạng cụm có thể hiểu nguyên câu “Con uống nước không?” là để chỉ hành động “uống” ở giai đoạn đầu, chứ chưa thể phân tích ra để hiểu “Con” là đại diện cho trẻ/người, “uống” là để chỉ hành động uống, “nước” là đồ uống, và “không” là từ để hỏi.</w:t>
      </w:r>
    </w:p>
    <w:p w:rsidR="0022632C" w:rsidRPr="0004617F" w:rsidRDefault="0022632C" w:rsidP="0022632C">
      <w:pPr>
        <w:rPr>
          <w:b/>
          <w:sz w:val="28"/>
          <w:szCs w:val="28"/>
        </w:rPr>
      </w:pPr>
      <w:r w:rsidRPr="0004617F">
        <w:rPr>
          <w:b/>
          <w:sz w:val="28"/>
          <w:szCs w:val="28"/>
        </w:rPr>
        <w:t>VẬY THÌ CHÚNG TA CÓ NÊN “DẬP TẮT” SỰ NHẠI LỜI Ở TRẺ?</w:t>
      </w:r>
    </w:p>
    <w:p w:rsidR="0022632C" w:rsidRPr="0022632C" w:rsidRDefault="0022632C" w:rsidP="0022632C">
      <w:pPr>
        <w:rPr>
          <w:sz w:val="28"/>
          <w:szCs w:val="28"/>
        </w:rPr>
      </w:pPr>
      <w:r w:rsidRPr="0022632C">
        <w:rPr>
          <w:sz w:val="28"/>
          <w:szCs w:val="28"/>
        </w:rPr>
        <w:t>Như đã đề cập ở trên, viêc nhại lời ở trẻ thường là có mục đích, đặc biệt là về mặt giao tiếp. Chúng ta KHÔNG NÊN “DẬP TẮT” sự nhại lời của con, mà thay vào đó hãy tìm hiểu, quan sát sự nhại lời của con để có cách phát triển giao tiếp hay các kỹ năng khác cho con.</w:t>
      </w:r>
    </w:p>
    <w:p w:rsidR="0022632C" w:rsidRPr="0004617F" w:rsidRDefault="0022632C" w:rsidP="0022632C">
      <w:pPr>
        <w:rPr>
          <w:b/>
          <w:sz w:val="28"/>
          <w:szCs w:val="28"/>
        </w:rPr>
      </w:pPr>
      <w:r w:rsidRPr="0004617F">
        <w:rPr>
          <w:b/>
          <w:sz w:val="28"/>
          <w:szCs w:val="28"/>
        </w:rPr>
        <w:t>MỘT SỐ LỜI KHUYÊN ĐỂ HỖ TRỢ TRẺ NHẠI LỜI</w:t>
      </w:r>
    </w:p>
    <w:p w:rsidR="0022632C" w:rsidRPr="0022632C" w:rsidRDefault="0022632C" w:rsidP="0022632C">
      <w:pPr>
        <w:rPr>
          <w:sz w:val="28"/>
          <w:szCs w:val="28"/>
        </w:rPr>
      </w:pPr>
      <w:r w:rsidRPr="0022632C">
        <w:rPr>
          <w:sz w:val="28"/>
          <w:szCs w:val="28"/>
        </w:rPr>
        <w:lastRenderedPageBreak/>
        <w:t>• Xác định các chức năng trong việc nhại lời của con. Lưu ý: trẻ có thể nhại lời 1 câu nói để biểu thị nhiều chức năng khác nhau (vừa giao tiếp vừa điều hòa cảm giác).</w:t>
      </w:r>
    </w:p>
    <w:p w:rsidR="0022632C" w:rsidRPr="0022632C" w:rsidRDefault="0022632C" w:rsidP="0022632C">
      <w:pPr>
        <w:rPr>
          <w:sz w:val="28"/>
          <w:szCs w:val="28"/>
        </w:rPr>
      </w:pPr>
      <w:r w:rsidRPr="0022632C">
        <w:rPr>
          <w:sz w:val="28"/>
          <w:szCs w:val="28"/>
        </w:rPr>
        <w:t>• Quan sát các tín hiệu không lời từ con: khi con nói: Uống nước không? Con có gật, lắc đầu hay không? Biểu hiện cơ thể con thế nào?</w:t>
      </w:r>
    </w:p>
    <w:p w:rsidR="0022632C" w:rsidRPr="0022632C" w:rsidRDefault="0022632C" w:rsidP="0022632C">
      <w:pPr>
        <w:rPr>
          <w:sz w:val="28"/>
          <w:szCs w:val="28"/>
        </w:rPr>
      </w:pPr>
      <w:r w:rsidRPr="0022632C">
        <w:rPr>
          <w:sz w:val="28"/>
          <w:szCs w:val="28"/>
        </w:rPr>
        <w:t>• Quan sát sự thay đổi về môi trường, đối tượng, áp lực giao tiếp lên trẻ: trẻ hay nhại lời khi người lớn hỏi dồn dập? Trẻ nhại lời khi trong phòng quá ồn? Khi trẻ căng thẳng?</w:t>
      </w:r>
    </w:p>
    <w:p w:rsidR="0022632C" w:rsidRPr="0022632C" w:rsidRDefault="0022632C" w:rsidP="0022632C">
      <w:pPr>
        <w:rPr>
          <w:sz w:val="28"/>
          <w:szCs w:val="28"/>
        </w:rPr>
      </w:pPr>
      <w:r w:rsidRPr="0022632C">
        <w:rPr>
          <w:sz w:val="28"/>
          <w:szCs w:val="28"/>
        </w:rPr>
        <w:t>• Hạn chế câu hỏi, làm mẫu giao tiếp, miêu tả bằng từ ngữ cho trẻ.</w:t>
      </w:r>
    </w:p>
    <w:p w:rsidR="0022632C" w:rsidRPr="0022632C" w:rsidRDefault="0022632C" w:rsidP="0022632C">
      <w:pPr>
        <w:rPr>
          <w:sz w:val="28"/>
          <w:szCs w:val="28"/>
        </w:rPr>
      </w:pPr>
      <w:r w:rsidRPr="0022632C">
        <w:rPr>
          <w:sz w:val="28"/>
          <w:szCs w:val="28"/>
        </w:rPr>
        <w:t>• Cho trẻ thời gian để phản hồi.</w:t>
      </w:r>
    </w:p>
    <w:p w:rsidR="0022632C" w:rsidRPr="0022632C" w:rsidRDefault="0022632C" w:rsidP="0022632C">
      <w:pPr>
        <w:rPr>
          <w:sz w:val="28"/>
          <w:szCs w:val="28"/>
        </w:rPr>
      </w:pPr>
      <w:r w:rsidRPr="0022632C">
        <w:rPr>
          <w:sz w:val="28"/>
          <w:szCs w:val="28"/>
        </w:rPr>
        <w:t xml:space="preserve">• Dùng ngôn ngữ trực tiếp, cụ thể với trẻ. Điều này không có nghĩa là miêu tả bằng 1 cụm từ rập khuôn, mà người giao tiếp có thể thay đổi cách trả lời phù hợp với khả năng của trẻ. </w:t>
      </w:r>
    </w:p>
    <w:p w:rsidR="0022632C" w:rsidRPr="0022632C" w:rsidRDefault="0022632C" w:rsidP="0022632C">
      <w:pPr>
        <w:rPr>
          <w:sz w:val="28"/>
          <w:szCs w:val="28"/>
        </w:rPr>
      </w:pPr>
      <w:r w:rsidRPr="0022632C">
        <w:rPr>
          <w:sz w:val="28"/>
          <w:szCs w:val="28"/>
        </w:rPr>
        <w:t xml:space="preserve">(vd: khi trả lời biểu thị đồng ý, đừng chỉ đơn giản nói “Phải”/”Okay” cho mọi yêu cầu của trẻ. Có thể đa dạng hóa với những từ khác như: “Đúng rồi”, “Chắc chắn” để giúp trẻ phát triển kỹ năng linh hoạt trong ngôn ngữ.) </w:t>
      </w:r>
    </w:p>
    <w:p w:rsidR="0022632C" w:rsidRPr="0022632C" w:rsidRDefault="0022632C" w:rsidP="0022632C">
      <w:pPr>
        <w:rPr>
          <w:sz w:val="28"/>
          <w:szCs w:val="28"/>
        </w:rPr>
      </w:pPr>
      <w:r w:rsidRPr="0022632C">
        <w:rPr>
          <w:sz w:val="28"/>
          <w:szCs w:val="28"/>
        </w:rPr>
        <w:t>• Giải thích các lời ẩn dụ, thành ngữ, tục ngữ, trò đùa.</w:t>
      </w:r>
    </w:p>
    <w:p w:rsidR="0022632C" w:rsidRPr="0022632C" w:rsidRDefault="0022632C" w:rsidP="0022632C">
      <w:pPr>
        <w:rPr>
          <w:sz w:val="28"/>
          <w:szCs w:val="28"/>
        </w:rPr>
      </w:pPr>
      <w:r w:rsidRPr="0022632C">
        <w:rPr>
          <w:sz w:val="28"/>
          <w:szCs w:val="28"/>
        </w:rPr>
        <w:t xml:space="preserve">• Thực hành các kỹ năng giao tiếp/hội thoại với trẻ. </w:t>
      </w:r>
    </w:p>
    <w:p w:rsidR="0022632C" w:rsidRPr="0022632C" w:rsidRDefault="0022632C" w:rsidP="0022632C">
      <w:pPr>
        <w:rPr>
          <w:b/>
          <w:sz w:val="28"/>
          <w:szCs w:val="28"/>
        </w:rPr>
      </w:pPr>
      <w:r w:rsidRPr="0022632C">
        <w:rPr>
          <w:b/>
          <w:sz w:val="28"/>
          <w:szCs w:val="28"/>
        </w:rPr>
        <w:t>Lưu ý: các lời khuyên trong bài viết không thay thế cho việc đánh giá và can thiệp cho trẻ nhại lời hay trẻ tự kỷ, trẻ có các rối loạn phát triển. Phụ huynh nên tìm kiếm các chuyên viên, cơ sở trị liệu có uy tín và đáng tin cậy để trẻ nhận được sự hỗ trợ tốt nhất.</w:t>
      </w:r>
    </w:p>
    <w:p w:rsidR="0022632C" w:rsidRPr="0022632C" w:rsidRDefault="0022632C" w:rsidP="0022632C">
      <w:pPr>
        <w:rPr>
          <w:b/>
          <w:sz w:val="28"/>
          <w:szCs w:val="28"/>
        </w:rPr>
      </w:pPr>
      <w:r w:rsidRPr="0022632C">
        <w:rPr>
          <w:b/>
          <w:sz w:val="28"/>
          <w:szCs w:val="28"/>
        </w:rPr>
        <w:t>Người viết và tổng hợp: Thành Cerreto, M.S., CCC-SLP</w:t>
      </w:r>
    </w:p>
    <w:p w:rsidR="0022632C" w:rsidRPr="0022632C" w:rsidRDefault="0022632C" w:rsidP="0022632C">
      <w:pPr>
        <w:rPr>
          <w:b/>
          <w:sz w:val="28"/>
          <w:szCs w:val="28"/>
        </w:rPr>
      </w:pPr>
      <w:r w:rsidRPr="0022632C">
        <w:rPr>
          <w:b/>
          <w:sz w:val="28"/>
          <w:szCs w:val="28"/>
        </w:rPr>
        <w:t xml:space="preserve">Thạc sĩ Âm ngữ/Ngôn ngữ trị liệu </w:t>
      </w:r>
    </w:p>
    <w:p w:rsidR="0022632C" w:rsidRPr="0022632C" w:rsidRDefault="0022632C" w:rsidP="0022632C">
      <w:pPr>
        <w:rPr>
          <w:b/>
          <w:sz w:val="28"/>
          <w:szCs w:val="28"/>
        </w:rPr>
      </w:pPr>
      <w:r w:rsidRPr="0022632C">
        <w:rPr>
          <w:b/>
          <w:sz w:val="28"/>
          <w:szCs w:val="28"/>
        </w:rPr>
        <w:t>Email: antl.thanhcerreto@gmail.com</w:t>
      </w:r>
    </w:p>
    <w:p w:rsidR="0022632C" w:rsidRPr="0022632C" w:rsidRDefault="0022632C" w:rsidP="0022632C">
      <w:pPr>
        <w:rPr>
          <w:b/>
          <w:sz w:val="28"/>
          <w:szCs w:val="28"/>
        </w:rPr>
      </w:pPr>
      <w:r w:rsidRPr="0022632C">
        <w:rPr>
          <w:b/>
          <w:sz w:val="28"/>
          <w:szCs w:val="28"/>
        </w:rPr>
        <w:t>Nguồn t</w:t>
      </w:r>
      <w:bookmarkStart w:id="0" w:name="_GoBack"/>
      <w:bookmarkEnd w:id="0"/>
      <w:r w:rsidRPr="0022632C">
        <w:rPr>
          <w:b/>
          <w:sz w:val="28"/>
          <w:szCs w:val="28"/>
        </w:rPr>
        <w:t>ham khảo:</w:t>
      </w:r>
    </w:p>
    <w:p w:rsidR="0022632C" w:rsidRPr="0022632C" w:rsidRDefault="0022632C" w:rsidP="0022632C">
      <w:pPr>
        <w:rPr>
          <w:b/>
          <w:sz w:val="28"/>
          <w:szCs w:val="28"/>
        </w:rPr>
      </w:pPr>
      <w:r w:rsidRPr="0022632C">
        <w:rPr>
          <w:b/>
          <w:sz w:val="28"/>
          <w:szCs w:val="28"/>
        </w:rPr>
        <w:t xml:space="preserve">Lowry, L. (n.d.). Helping Children Who Use Echolalia. </w:t>
      </w:r>
      <w:hyperlink r:id="rId7" w:tgtFrame="_blank" w:history="1">
        <w:r w:rsidRPr="0022632C">
          <w:rPr>
            <w:rStyle w:val="Hyperlink"/>
            <w:b/>
            <w:sz w:val="28"/>
            <w:szCs w:val="28"/>
          </w:rPr>
          <w:t>http://www.hanen.org/.../Helping-Children-Who-Use...</w:t>
        </w:r>
      </w:hyperlink>
      <w:r w:rsidRPr="0022632C">
        <w:rPr>
          <w:b/>
          <w:sz w:val="28"/>
          <w:szCs w:val="28"/>
        </w:rPr>
        <w:t>.</w:t>
      </w:r>
    </w:p>
    <w:p w:rsidR="00B27F29" w:rsidRPr="0022632C" w:rsidRDefault="00B27F29" w:rsidP="0022632C"/>
    <w:sectPr w:rsidR="00B27F29" w:rsidRPr="0022632C" w:rsidSect="0004617F">
      <w:headerReference w:type="default" r:id="rId8"/>
      <w:pgSz w:w="11909" w:h="16834" w:code="9"/>
      <w:pgMar w:top="1135" w:right="1440" w:bottom="567"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B4" w:rsidRDefault="00DE2BB4" w:rsidP="00B27F29">
      <w:pPr>
        <w:spacing w:after="0" w:line="240" w:lineRule="auto"/>
      </w:pPr>
      <w:r>
        <w:separator/>
      </w:r>
    </w:p>
  </w:endnote>
  <w:endnote w:type="continuationSeparator" w:id="0">
    <w:p w:rsidR="00DE2BB4" w:rsidRDefault="00DE2BB4" w:rsidP="00B2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B4" w:rsidRDefault="00DE2BB4" w:rsidP="00B27F29">
      <w:pPr>
        <w:spacing w:after="0" w:line="240" w:lineRule="auto"/>
      </w:pPr>
      <w:r>
        <w:separator/>
      </w:r>
    </w:p>
  </w:footnote>
  <w:footnote w:type="continuationSeparator" w:id="0">
    <w:p w:rsidR="00DE2BB4" w:rsidRDefault="00DE2BB4" w:rsidP="00B2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92" w:type="pct"/>
      <w:tblInd w:w="-426" w:type="dxa"/>
      <w:tblCellMar>
        <w:top w:w="58" w:type="dxa"/>
        <w:left w:w="115" w:type="dxa"/>
        <w:bottom w:w="58" w:type="dxa"/>
        <w:right w:w="115" w:type="dxa"/>
      </w:tblCellMar>
      <w:tblLook w:val="04A0" w:firstRow="1" w:lastRow="0" w:firstColumn="1" w:lastColumn="0" w:noHBand="0" w:noVBand="1"/>
    </w:tblPr>
    <w:tblGrid>
      <w:gridCol w:w="1040"/>
      <w:gridCol w:w="7986"/>
    </w:tblGrid>
    <w:tr w:rsidR="00B27F29" w:rsidRPr="00B27F29" w:rsidTr="00B27F29">
      <w:tc>
        <w:tcPr>
          <w:tcW w:w="576" w:type="pct"/>
          <w:tcBorders>
            <w:right w:val="single" w:sz="18" w:space="0" w:color="4F81BD"/>
          </w:tcBorders>
        </w:tcPr>
        <w:p w:rsidR="00B27F29" w:rsidRPr="00B27F29" w:rsidRDefault="00B27F29" w:rsidP="00B27F29">
          <w:pPr>
            <w:pStyle w:val="Header"/>
          </w:pPr>
          <w:r w:rsidRPr="00B27F29">
            <w:rPr>
              <w:noProof/>
            </w:rPr>
            <w:drawing>
              <wp:inline distT="0" distB="0" distL="0" distR="0">
                <wp:extent cx="510540" cy="48895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88950"/>
                        </a:xfrm>
                        <a:prstGeom prst="rect">
                          <a:avLst/>
                        </a:prstGeom>
                        <a:noFill/>
                        <a:ln>
                          <a:noFill/>
                        </a:ln>
                      </pic:spPr>
                    </pic:pic>
                  </a:graphicData>
                </a:graphic>
              </wp:inline>
            </w:drawing>
          </w:r>
        </w:p>
      </w:tc>
      <w:tc>
        <w:tcPr>
          <w:tcW w:w="4424" w:type="pct"/>
          <w:tcBorders>
            <w:left w:val="single" w:sz="18" w:space="0" w:color="4F81BD"/>
          </w:tcBorders>
          <w:vAlign w:val="center"/>
        </w:tcPr>
        <w:p w:rsidR="00B27F29" w:rsidRPr="00B27F29" w:rsidRDefault="00B27F29" w:rsidP="00B27F29">
          <w:pPr>
            <w:pStyle w:val="Header"/>
            <w:rPr>
              <w:sz w:val="20"/>
              <w:szCs w:val="20"/>
            </w:rPr>
          </w:pPr>
          <w:r w:rsidRPr="00B27F29">
            <w:rPr>
              <w:sz w:val="20"/>
              <w:szCs w:val="20"/>
            </w:rPr>
            <w:t>TRUNG TÂM GIÁO DỤC HÒA NHẬP TRẺ EM</w:t>
          </w:r>
        </w:p>
      </w:tc>
    </w:tr>
  </w:tbl>
  <w:p w:rsidR="00B27F29" w:rsidRDefault="00B27F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02FC6"/>
    <w:multiLevelType w:val="hybridMultilevel"/>
    <w:tmpl w:val="E392F468"/>
    <w:lvl w:ilvl="0" w:tplc="5080B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C113F"/>
    <w:multiLevelType w:val="hybridMultilevel"/>
    <w:tmpl w:val="C122CCE4"/>
    <w:lvl w:ilvl="0" w:tplc="1CDEB1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A20C2"/>
    <w:multiLevelType w:val="hybridMultilevel"/>
    <w:tmpl w:val="5F9A1E80"/>
    <w:lvl w:ilvl="0" w:tplc="5080BFF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D6EC0"/>
    <w:multiLevelType w:val="hybridMultilevel"/>
    <w:tmpl w:val="F1ACF78A"/>
    <w:lvl w:ilvl="0" w:tplc="1CDEB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63C18"/>
    <w:multiLevelType w:val="hybridMultilevel"/>
    <w:tmpl w:val="46E8B2C8"/>
    <w:lvl w:ilvl="0" w:tplc="1CDEB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9"/>
    <w:rsid w:val="0004617F"/>
    <w:rsid w:val="0022632C"/>
    <w:rsid w:val="002A75B8"/>
    <w:rsid w:val="00431A2A"/>
    <w:rsid w:val="004B63DC"/>
    <w:rsid w:val="00553FC9"/>
    <w:rsid w:val="00577FBC"/>
    <w:rsid w:val="00617B8F"/>
    <w:rsid w:val="0066722A"/>
    <w:rsid w:val="008C5CDB"/>
    <w:rsid w:val="009213D9"/>
    <w:rsid w:val="00926A9B"/>
    <w:rsid w:val="009776F4"/>
    <w:rsid w:val="00A82EDC"/>
    <w:rsid w:val="00B27F29"/>
    <w:rsid w:val="00C53C47"/>
    <w:rsid w:val="00D17FAA"/>
    <w:rsid w:val="00DC30E5"/>
    <w:rsid w:val="00DE2BB4"/>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E06D"/>
  <w15:chartTrackingRefBased/>
  <w15:docId w15:val="{E8BB7A93-64F0-4116-ADA4-D78A68F3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29"/>
  </w:style>
  <w:style w:type="paragraph" w:styleId="Footer">
    <w:name w:val="footer"/>
    <w:basedOn w:val="Normal"/>
    <w:link w:val="FooterChar"/>
    <w:uiPriority w:val="99"/>
    <w:unhideWhenUsed/>
    <w:rsid w:val="00B2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29"/>
  </w:style>
  <w:style w:type="paragraph" w:styleId="ListParagraph">
    <w:name w:val="List Paragraph"/>
    <w:basedOn w:val="Normal"/>
    <w:uiPriority w:val="34"/>
    <w:qFormat/>
    <w:rsid w:val="00926A9B"/>
    <w:pPr>
      <w:ind w:left="720"/>
      <w:contextualSpacing/>
    </w:pPr>
  </w:style>
  <w:style w:type="character" w:styleId="Hyperlink">
    <w:name w:val="Hyperlink"/>
    <w:basedOn w:val="DefaultParagraphFont"/>
    <w:uiPriority w:val="99"/>
    <w:unhideWhenUsed/>
    <w:rsid w:val="002A7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5122">
      <w:bodyDiv w:val="1"/>
      <w:marLeft w:val="0"/>
      <w:marRight w:val="0"/>
      <w:marTop w:val="0"/>
      <w:marBottom w:val="0"/>
      <w:divBdr>
        <w:top w:val="none" w:sz="0" w:space="0" w:color="auto"/>
        <w:left w:val="none" w:sz="0" w:space="0" w:color="auto"/>
        <w:bottom w:val="none" w:sz="0" w:space="0" w:color="auto"/>
        <w:right w:val="none" w:sz="0" w:space="0" w:color="auto"/>
      </w:divBdr>
      <w:divsChild>
        <w:div w:id="1832405518">
          <w:marLeft w:val="0"/>
          <w:marRight w:val="0"/>
          <w:marTop w:val="120"/>
          <w:marBottom w:val="0"/>
          <w:divBdr>
            <w:top w:val="none" w:sz="0" w:space="0" w:color="auto"/>
            <w:left w:val="none" w:sz="0" w:space="0" w:color="auto"/>
            <w:bottom w:val="none" w:sz="0" w:space="0" w:color="auto"/>
            <w:right w:val="none" w:sz="0" w:space="0" w:color="auto"/>
          </w:divBdr>
          <w:divsChild>
            <w:div w:id="1297881393">
              <w:marLeft w:val="0"/>
              <w:marRight w:val="0"/>
              <w:marTop w:val="0"/>
              <w:marBottom w:val="0"/>
              <w:divBdr>
                <w:top w:val="none" w:sz="0" w:space="0" w:color="auto"/>
                <w:left w:val="none" w:sz="0" w:space="0" w:color="auto"/>
                <w:bottom w:val="none" w:sz="0" w:space="0" w:color="auto"/>
                <w:right w:val="none" w:sz="0" w:space="0" w:color="auto"/>
              </w:divBdr>
            </w:div>
          </w:divsChild>
        </w:div>
        <w:div w:id="2104377895">
          <w:marLeft w:val="0"/>
          <w:marRight w:val="0"/>
          <w:marTop w:val="120"/>
          <w:marBottom w:val="0"/>
          <w:divBdr>
            <w:top w:val="none" w:sz="0" w:space="0" w:color="auto"/>
            <w:left w:val="none" w:sz="0" w:space="0" w:color="auto"/>
            <w:bottom w:val="none" w:sz="0" w:space="0" w:color="auto"/>
            <w:right w:val="none" w:sz="0" w:space="0" w:color="auto"/>
          </w:divBdr>
          <w:divsChild>
            <w:div w:id="589969435">
              <w:marLeft w:val="0"/>
              <w:marRight w:val="0"/>
              <w:marTop w:val="0"/>
              <w:marBottom w:val="0"/>
              <w:divBdr>
                <w:top w:val="none" w:sz="0" w:space="0" w:color="auto"/>
                <w:left w:val="none" w:sz="0" w:space="0" w:color="auto"/>
                <w:bottom w:val="none" w:sz="0" w:space="0" w:color="auto"/>
                <w:right w:val="none" w:sz="0" w:space="0" w:color="auto"/>
              </w:divBdr>
            </w:div>
          </w:divsChild>
        </w:div>
        <w:div w:id="824053710">
          <w:marLeft w:val="0"/>
          <w:marRight w:val="0"/>
          <w:marTop w:val="120"/>
          <w:marBottom w:val="0"/>
          <w:divBdr>
            <w:top w:val="none" w:sz="0" w:space="0" w:color="auto"/>
            <w:left w:val="none" w:sz="0" w:space="0" w:color="auto"/>
            <w:bottom w:val="none" w:sz="0" w:space="0" w:color="auto"/>
            <w:right w:val="none" w:sz="0" w:space="0" w:color="auto"/>
          </w:divBdr>
          <w:divsChild>
            <w:div w:id="1736705365">
              <w:marLeft w:val="0"/>
              <w:marRight w:val="0"/>
              <w:marTop w:val="0"/>
              <w:marBottom w:val="0"/>
              <w:divBdr>
                <w:top w:val="none" w:sz="0" w:space="0" w:color="auto"/>
                <w:left w:val="none" w:sz="0" w:space="0" w:color="auto"/>
                <w:bottom w:val="none" w:sz="0" w:space="0" w:color="auto"/>
                <w:right w:val="none" w:sz="0" w:space="0" w:color="auto"/>
              </w:divBdr>
            </w:div>
            <w:div w:id="92558330">
              <w:marLeft w:val="0"/>
              <w:marRight w:val="0"/>
              <w:marTop w:val="0"/>
              <w:marBottom w:val="0"/>
              <w:divBdr>
                <w:top w:val="none" w:sz="0" w:space="0" w:color="auto"/>
                <w:left w:val="none" w:sz="0" w:space="0" w:color="auto"/>
                <w:bottom w:val="none" w:sz="0" w:space="0" w:color="auto"/>
                <w:right w:val="none" w:sz="0" w:space="0" w:color="auto"/>
              </w:divBdr>
            </w:div>
          </w:divsChild>
        </w:div>
        <w:div w:id="1561819126">
          <w:marLeft w:val="0"/>
          <w:marRight w:val="0"/>
          <w:marTop w:val="120"/>
          <w:marBottom w:val="0"/>
          <w:divBdr>
            <w:top w:val="none" w:sz="0" w:space="0" w:color="auto"/>
            <w:left w:val="none" w:sz="0" w:space="0" w:color="auto"/>
            <w:bottom w:val="none" w:sz="0" w:space="0" w:color="auto"/>
            <w:right w:val="none" w:sz="0" w:space="0" w:color="auto"/>
          </w:divBdr>
          <w:divsChild>
            <w:div w:id="1424843188">
              <w:marLeft w:val="0"/>
              <w:marRight w:val="0"/>
              <w:marTop w:val="0"/>
              <w:marBottom w:val="0"/>
              <w:divBdr>
                <w:top w:val="none" w:sz="0" w:space="0" w:color="auto"/>
                <w:left w:val="none" w:sz="0" w:space="0" w:color="auto"/>
                <w:bottom w:val="none" w:sz="0" w:space="0" w:color="auto"/>
                <w:right w:val="none" w:sz="0" w:space="0" w:color="auto"/>
              </w:divBdr>
            </w:div>
          </w:divsChild>
        </w:div>
        <w:div w:id="1266620533">
          <w:marLeft w:val="0"/>
          <w:marRight w:val="0"/>
          <w:marTop w:val="120"/>
          <w:marBottom w:val="0"/>
          <w:divBdr>
            <w:top w:val="none" w:sz="0" w:space="0" w:color="auto"/>
            <w:left w:val="none" w:sz="0" w:space="0" w:color="auto"/>
            <w:bottom w:val="none" w:sz="0" w:space="0" w:color="auto"/>
            <w:right w:val="none" w:sz="0" w:space="0" w:color="auto"/>
          </w:divBdr>
          <w:divsChild>
            <w:div w:id="981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4952">
      <w:bodyDiv w:val="1"/>
      <w:marLeft w:val="0"/>
      <w:marRight w:val="0"/>
      <w:marTop w:val="0"/>
      <w:marBottom w:val="0"/>
      <w:divBdr>
        <w:top w:val="none" w:sz="0" w:space="0" w:color="auto"/>
        <w:left w:val="none" w:sz="0" w:space="0" w:color="auto"/>
        <w:bottom w:val="none" w:sz="0" w:space="0" w:color="auto"/>
        <w:right w:val="none" w:sz="0" w:space="0" w:color="auto"/>
      </w:divBdr>
      <w:divsChild>
        <w:div w:id="318464477">
          <w:marLeft w:val="0"/>
          <w:marRight w:val="0"/>
          <w:marTop w:val="0"/>
          <w:marBottom w:val="0"/>
          <w:divBdr>
            <w:top w:val="none" w:sz="0" w:space="0" w:color="auto"/>
            <w:left w:val="none" w:sz="0" w:space="0" w:color="auto"/>
            <w:bottom w:val="none" w:sz="0" w:space="0" w:color="auto"/>
            <w:right w:val="none" w:sz="0" w:space="0" w:color="auto"/>
          </w:divBdr>
        </w:div>
        <w:div w:id="288556372">
          <w:marLeft w:val="0"/>
          <w:marRight w:val="0"/>
          <w:marTop w:val="0"/>
          <w:marBottom w:val="0"/>
          <w:divBdr>
            <w:top w:val="none" w:sz="0" w:space="0" w:color="auto"/>
            <w:left w:val="none" w:sz="0" w:space="0" w:color="auto"/>
            <w:bottom w:val="none" w:sz="0" w:space="0" w:color="auto"/>
            <w:right w:val="none" w:sz="0" w:space="0" w:color="auto"/>
          </w:divBdr>
        </w:div>
        <w:div w:id="1919904947">
          <w:marLeft w:val="0"/>
          <w:marRight w:val="0"/>
          <w:marTop w:val="0"/>
          <w:marBottom w:val="0"/>
          <w:divBdr>
            <w:top w:val="none" w:sz="0" w:space="0" w:color="auto"/>
            <w:left w:val="none" w:sz="0" w:space="0" w:color="auto"/>
            <w:bottom w:val="none" w:sz="0" w:space="0" w:color="auto"/>
            <w:right w:val="none" w:sz="0" w:space="0" w:color="auto"/>
          </w:divBdr>
        </w:div>
        <w:div w:id="934094068">
          <w:marLeft w:val="0"/>
          <w:marRight w:val="0"/>
          <w:marTop w:val="0"/>
          <w:marBottom w:val="0"/>
          <w:divBdr>
            <w:top w:val="none" w:sz="0" w:space="0" w:color="auto"/>
            <w:left w:val="none" w:sz="0" w:space="0" w:color="auto"/>
            <w:bottom w:val="none" w:sz="0" w:space="0" w:color="auto"/>
            <w:right w:val="none" w:sz="0" w:space="0" w:color="auto"/>
          </w:divBdr>
        </w:div>
        <w:div w:id="998580618">
          <w:marLeft w:val="0"/>
          <w:marRight w:val="0"/>
          <w:marTop w:val="0"/>
          <w:marBottom w:val="0"/>
          <w:divBdr>
            <w:top w:val="none" w:sz="0" w:space="0" w:color="auto"/>
            <w:left w:val="none" w:sz="0" w:space="0" w:color="auto"/>
            <w:bottom w:val="none" w:sz="0" w:space="0" w:color="auto"/>
            <w:right w:val="none" w:sz="0" w:space="0" w:color="auto"/>
          </w:divBdr>
        </w:div>
        <w:div w:id="1337346954">
          <w:marLeft w:val="0"/>
          <w:marRight w:val="0"/>
          <w:marTop w:val="0"/>
          <w:marBottom w:val="0"/>
          <w:divBdr>
            <w:top w:val="none" w:sz="0" w:space="0" w:color="auto"/>
            <w:left w:val="none" w:sz="0" w:space="0" w:color="auto"/>
            <w:bottom w:val="none" w:sz="0" w:space="0" w:color="auto"/>
            <w:right w:val="none" w:sz="0" w:space="0" w:color="auto"/>
          </w:divBdr>
        </w:div>
        <w:div w:id="1805275701">
          <w:marLeft w:val="0"/>
          <w:marRight w:val="0"/>
          <w:marTop w:val="120"/>
          <w:marBottom w:val="0"/>
          <w:divBdr>
            <w:top w:val="none" w:sz="0" w:space="0" w:color="auto"/>
            <w:left w:val="none" w:sz="0" w:space="0" w:color="auto"/>
            <w:bottom w:val="none" w:sz="0" w:space="0" w:color="auto"/>
            <w:right w:val="none" w:sz="0" w:space="0" w:color="auto"/>
          </w:divBdr>
          <w:divsChild>
            <w:div w:id="326523891">
              <w:marLeft w:val="0"/>
              <w:marRight w:val="0"/>
              <w:marTop w:val="0"/>
              <w:marBottom w:val="0"/>
              <w:divBdr>
                <w:top w:val="none" w:sz="0" w:space="0" w:color="auto"/>
                <w:left w:val="none" w:sz="0" w:space="0" w:color="auto"/>
                <w:bottom w:val="none" w:sz="0" w:space="0" w:color="auto"/>
                <w:right w:val="none" w:sz="0" w:space="0" w:color="auto"/>
              </w:divBdr>
            </w:div>
            <w:div w:id="568425827">
              <w:marLeft w:val="0"/>
              <w:marRight w:val="0"/>
              <w:marTop w:val="0"/>
              <w:marBottom w:val="0"/>
              <w:divBdr>
                <w:top w:val="none" w:sz="0" w:space="0" w:color="auto"/>
                <w:left w:val="none" w:sz="0" w:space="0" w:color="auto"/>
                <w:bottom w:val="none" w:sz="0" w:space="0" w:color="auto"/>
                <w:right w:val="none" w:sz="0" w:space="0" w:color="auto"/>
              </w:divBdr>
            </w:div>
          </w:divsChild>
        </w:div>
        <w:div w:id="1049649416">
          <w:marLeft w:val="0"/>
          <w:marRight w:val="0"/>
          <w:marTop w:val="120"/>
          <w:marBottom w:val="0"/>
          <w:divBdr>
            <w:top w:val="none" w:sz="0" w:space="0" w:color="auto"/>
            <w:left w:val="none" w:sz="0" w:space="0" w:color="auto"/>
            <w:bottom w:val="none" w:sz="0" w:space="0" w:color="auto"/>
            <w:right w:val="none" w:sz="0" w:space="0" w:color="auto"/>
          </w:divBdr>
          <w:divsChild>
            <w:div w:id="1601521657">
              <w:marLeft w:val="0"/>
              <w:marRight w:val="0"/>
              <w:marTop w:val="0"/>
              <w:marBottom w:val="0"/>
              <w:divBdr>
                <w:top w:val="none" w:sz="0" w:space="0" w:color="auto"/>
                <w:left w:val="none" w:sz="0" w:space="0" w:color="auto"/>
                <w:bottom w:val="none" w:sz="0" w:space="0" w:color="auto"/>
                <w:right w:val="none" w:sz="0" w:space="0" w:color="auto"/>
              </w:divBdr>
            </w:div>
            <w:div w:id="658577448">
              <w:marLeft w:val="0"/>
              <w:marRight w:val="0"/>
              <w:marTop w:val="0"/>
              <w:marBottom w:val="0"/>
              <w:divBdr>
                <w:top w:val="none" w:sz="0" w:space="0" w:color="auto"/>
                <w:left w:val="none" w:sz="0" w:space="0" w:color="auto"/>
                <w:bottom w:val="none" w:sz="0" w:space="0" w:color="auto"/>
                <w:right w:val="none" w:sz="0" w:space="0" w:color="auto"/>
              </w:divBdr>
            </w:div>
            <w:div w:id="1338191151">
              <w:marLeft w:val="0"/>
              <w:marRight w:val="0"/>
              <w:marTop w:val="0"/>
              <w:marBottom w:val="0"/>
              <w:divBdr>
                <w:top w:val="none" w:sz="0" w:space="0" w:color="auto"/>
                <w:left w:val="none" w:sz="0" w:space="0" w:color="auto"/>
                <w:bottom w:val="none" w:sz="0" w:space="0" w:color="auto"/>
                <w:right w:val="none" w:sz="0" w:space="0" w:color="auto"/>
              </w:divBdr>
            </w:div>
            <w:div w:id="116460339">
              <w:marLeft w:val="0"/>
              <w:marRight w:val="0"/>
              <w:marTop w:val="0"/>
              <w:marBottom w:val="0"/>
              <w:divBdr>
                <w:top w:val="none" w:sz="0" w:space="0" w:color="auto"/>
                <w:left w:val="none" w:sz="0" w:space="0" w:color="auto"/>
                <w:bottom w:val="none" w:sz="0" w:space="0" w:color="auto"/>
                <w:right w:val="none" w:sz="0" w:space="0" w:color="auto"/>
              </w:divBdr>
            </w:div>
          </w:divsChild>
        </w:div>
        <w:div w:id="710307795">
          <w:marLeft w:val="0"/>
          <w:marRight w:val="0"/>
          <w:marTop w:val="120"/>
          <w:marBottom w:val="0"/>
          <w:divBdr>
            <w:top w:val="none" w:sz="0" w:space="0" w:color="auto"/>
            <w:left w:val="none" w:sz="0" w:space="0" w:color="auto"/>
            <w:bottom w:val="none" w:sz="0" w:space="0" w:color="auto"/>
            <w:right w:val="none" w:sz="0" w:space="0" w:color="auto"/>
          </w:divBdr>
          <w:divsChild>
            <w:div w:id="217402030">
              <w:marLeft w:val="0"/>
              <w:marRight w:val="0"/>
              <w:marTop w:val="0"/>
              <w:marBottom w:val="0"/>
              <w:divBdr>
                <w:top w:val="none" w:sz="0" w:space="0" w:color="auto"/>
                <w:left w:val="none" w:sz="0" w:space="0" w:color="auto"/>
                <w:bottom w:val="none" w:sz="0" w:space="0" w:color="auto"/>
                <w:right w:val="none" w:sz="0" w:space="0" w:color="auto"/>
              </w:divBdr>
            </w:div>
            <w:div w:id="186216746">
              <w:marLeft w:val="0"/>
              <w:marRight w:val="0"/>
              <w:marTop w:val="0"/>
              <w:marBottom w:val="0"/>
              <w:divBdr>
                <w:top w:val="none" w:sz="0" w:space="0" w:color="auto"/>
                <w:left w:val="none" w:sz="0" w:space="0" w:color="auto"/>
                <w:bottom w:val="none" w:sz="0" w:space="0" w:color="auto"/>
                <w:right w:val="none" w:sz="0" w:space="0" w:color="auto"/>
              </w:divBdr>
            </w:div>
            <w:div w:id="2125923147">
              <w:marLeft w:val="0"/>
              <w:marRight w:val="0"/>
              <w:marTop w:val="0"/>
              <w:marBottom w:val="0"/>
              <w:divBdr>
                <w:top w:val="none" w:sz="0" w:space="0" w:color="auto"/>
                <w:left w:val="none" w:sz="0" w:space="0" w:color="auto"/>
                <w:bottom w:val="none" w:sz="0" w:space="0" w:color="auto"/>
                <w:right w:val="none" w:sz="0" w:space="0" w:color="auto"/>
              </w:divBdr>
            </w:div>
            <w:div w:id="1248222983">
              <w:marLeft w:val="0"/>
              <w:marRight w:val="0"/>
              <w:marTop w:val="0"/>
              <w:marBottom w:val="0"/>
              <w:divBdr>
                <w:top w:val="none" w:sz="0" w:space="0" w:color="auto"/>
                <w:left w:val="none" w:sz="0" w:space="0" w:color="auto"/>
                <w:bottom w:val="none" w:sz="0" w:space="0" w:color="auto"/>
                <w:right w:val="none" w:sz="0" w:space="0" w:color="auto"/>
              </w:divBdr>
            </w:div>
          </w:divsChild>
        </w:div>
        <w:div w:id="528833100">
          <w:marLeft w:val="0"/>
          <w:marRight w:val="0"/>
          <w:marTop w:val="120"/>
          <w:marBottom w:val="0"/>
          <w:divBdr>
            <w:top w:val="none" w:sz="0" w:space="0" w:color="auto"/>
            <w:left w:val="none" w:sz="0" w:space="0" w:color="auto"/>
            <w:bottom w:val="none" w:sz="0" w:space="0" w:color="auto"/>
            <w:right w:val="none" w:sz="0" w:space="0" w:color="auto"/>
          </w:divBdr>
          <w:divsChild>
            <w:div w:id="544566357">
              <w:marLeft w:val="0"/>
              <w:marRight w:val="0"/>
              <w:marTop w:val="0"/>
              <w:marBottom w:val="0"/>
              <w:divBdr>
                <w:top w:val="none" w:sz="0" w:space="0" w:color="auto"/>
                <w:left w:val="none" w:sz="0" w:space="0" w:color="auto"/>
                <w:bottom w:val="none" w:sz="0" w:space="0" w:color="auto"/>
                <w:right w:val="none" w:sz="0" w:space="0" w:color="auto"/>
              </w:divBdr>
            </w:div>
            <w:div w:id="524171624">
              <w:marLeft w:val="0"/>
              <w:marRight w:val="0"/>
              <w:marTop w:val="0"/>
              <w:marBottom w:val="0"/>
              <w:divBdr>
                <w:top w:val="none" w:sz="0" w:space="0" w:color="auto"/>
                <w:left w:val="none" w:sz="0" w:space="0" w:color="auto"/>
                <w:bottom w:val="none" w:sz="0" w:space="0" w:color="auto"/>
                <w:right w:val="none" w:sz="0" w:space="0" w:color="auto"/>
              </w:divBdr>
            </w:div>
            <w:div w:id="1707631474">
              <w:marLeft w:val="0"/>
              <w:marRight w:val="0"/>
              <w:marTop w:val="0"/>
              <w:marBottom w:val="0"/>
              <w:divBdr>
                <w:top w:val="none" w:sz="0" w:space="0" w:color="auto"/>
                <w:left w:val="none" w:sz="0" w:space="0" w:color="auto"/>
                <w:bottom w:val="none" w:sz="0" w:space="0" w:color="auto"/>
                <w:right w:val="none" w:sz="0" w:space="0" w:color="auto"/>
              </w:divBdr>
            </w:div>
          </w:divsChild>
        </w:div>
        <w:div w:id="466750356">
          <w:marLeft w:val="0"/>
          <w:marRight w:val="0"/>
          <w:marTop w:val="120"/>
          <w:marBottom w:val="0"/>
          <w:divBdr>
            <w:top w:val="none" w:sz="0" w:space="0" w:color="auto"/>
            <w:left w:val="none" w:sz="0" w:space="0" w:color="auto"/>
            <w:bottom w:val="none" w:sz="0" w:space="0" w:color="auto"/>
            <w:right w:val="none" w:sz="0" w:space="0" w:color="auto"/>
          </w:divBdr>
          <w:divsChild>
            <w:div w:id="1161041208">
              <w:marLeft w:val="0"/>
              <w:marRight w:val="0"/>
              <w:marTop w:val="0"/>
              <w:marBottom w:val="0"/>
              <w:divBdr>
                <w:top w:val="none" w:sz="0" w:space="0" w:color="auto"/>
                <w:left w:val="none" w:sz="0" w:space="0" w:color="auto"/>
                <w:bottom w:val="none" w:sz="0" w:space="0" w:color="auto"/>
                <w:right w:val="none" w:sz="0" w:space="0" w:color="auto"/>
              </w:divBdr>
            </w:div>
            <w:div w:id="457452096">
              <w:marLeft w:val="0"/>
              <w:marRight w:val="0"/>
              <w:marTop w:val="0"/>
              <w:marBottom w:val="0"/>
              <w:divBdr>
                <w:top w:val="none" w:sz="0" w:space="0" w:color="auto"/>
                <w:left w:val="none" w:sz="0" w:space="0" w:color="auto"/>
                <w:bottom w:val="none" w:sz="0" w:space="0" w:color="auto"/>
                <w:right w:val="none" w:sz="0" w:space="0" w:color="auto"/>
              </w:divBdr>
            </w:div>
            <w:div w:id="1643921059">
              <w:marLeft w:val="0"/>
              <w:marRight w:val="0"/>
              <w:marTop w:val="0"/>
              <w:marBottom w:val="0"/>
              <w:divBdr>
                <w:top w:val="none" w:sz="0" w:space="0" w:color="auto"/>
                <w:left w:val="none" w:sz="0" w:space="0" w:color="auto"/>
                <w:bottom w:val="none" w:sz="0" w:space="0" w:color="auto"/>
                <w:right w:val="none" w:sz="0" w:space="0" w:color="auto"/>
              </w:divBdr>
            </w:div>
          </w:divsChild>
        </w:div>
        <w:div w:id="320085153">
          <w:marLeft w:val="0"/>
          <w:marRight w:val="0"/>
          <w:marTop w:val="120"/>
          <w:marBottom w:val="0"/>
          <w:divBdr>
            <w:top w:val="none" w:sz="0" w:space="0" w:color="auto"/>
            <w:left w:val="none" w:sz="0" w:space="0" w:color="auto"/>
            <w:bottom w:val="none" w:sz="0" w:space="0" w:color="auto"/>
            <w:right w:val="none" w:sz="0" w:space="0" w:color="auto"/>
          </w:divBdr>
          <w:divsChild>
            <w:div w:id="837236362">
              <w:marLeft w:val="0"/>
              <w:marRight w:val="0"/>
              <w:marTop w:val="0"/>
              <w:marBottom w:val="0"/>
              <w:divBdr>
                <w:top w:val="none" w:sz="0" w:space="0" w:color="auto"/>
                <w:left w:val="none" w:sz="0" w:space="0" w:color="auto"/>
                <w:bottom w:val="none" w:sz="0" w:space="0" w:color="auto"/>
                <w:right w:val="none" w:sz="0" w:space="0" w:color="auto"/>
              </w:divBdr>
            </w:div>
            <w:div w:id="1657956392">
              <w:marLeft w:val="0"/>
              <w:marRight w:val="0"/>
              <w:marTop w:val="0"/>
              <w:marBottom w:val="0"/>
              <w:divBdr>
                <w:top w:val="none" w:sz="0" w:space="0" w:color="auto"/>
                <w:left w:val="none" w:sz="0" w:space="0" w:color="auto"/>
                <w:bottom w:val="none" w:sz="0" w:space="0" w:color="auto"/>
                <w:right w:val="none" w:sz="0" w:space="0" w:color="auto"/>
              </w:divBdr>
            </w:div>
            <w:div w:id="1816292787">
              <w:marLeft w:val="0"/>
              <w:marRight w:val="0"/>
              <w:marTop w:val="0"/>
              <w:marBottom w:val="0"/>
              <w:divBdr>
                <w:top w:val="none" w:sz="0" w:space="0" w:color="auto"/>
                <w:left w:val="none" w:sz="0" w:space="0" w:color="auto"/>
                <w:bottom w:val="none" w:sz="0" w:space="0" w:color="auto"/>
                <w:right w:val="none" w:sz="0" w:space="0" w:color="auto"/>
              </w:divBdr>
            </w:div>
          </w:divsChild>
        </w:div>
        <w:div w:id="1456098733">
          <w:marLeft w:val="0"/>
          <w:marRight w:val="0"/>
          <w:marTop w:val="120"/>
          <w:marBottom w:val="0"/>
          <w:divBdr>
            <w:top w:val="none" w:sz="0" w:space="0" w:color="auto"/>
            <w:left w:val="none" w:sz="0" w:space="0" w:color="auto"/>
            <w:bottom w:val="none" w:sz="0" w:space="0" w:color="auto"/>
            <w:right w:val="none" w:sz="0" w:space="0" w:color="auto"/>
          </w:divBdr>
          <w:divsChild>
            <w:div w:id="1657757031">
              <w:marLeft w:val="0"/>
              <w:marRight w:val="0"/>
              <w:marTop w:val="0"/>
              <w:marBottom w:val="0"/>
              <w:divBdr>
                <w:top w:val="none" w:sz="0" w:space="0" w:color="auto"/>
                <w:left w:val="none" w:sz="0" w:space="0" w:color="auto"/>
                <w:bottom w:val="none" w:sz="0" w:space="0" w:color="auto"/>
                <w:right w:val="none" w:sz="0" w:space="0" w:color="auto"/>
              </w:divBdr>
            </w:div>
          </w:divsChild>
        </w:div>
        <w:div w:id="869997794">
          <w:marLeft w:val="0"/>
          <w:marRight w:val="0"/>
          <w:marTop w:val="120"/>
          <w:marBottom w:val="0"/>
          <w:divBdr>
            <w:top w:val="none" w:sz="0" w:space="0" w:color="auto"/>
            <w:left w:val="none" w:sz="0" w:space="0" w:color="auto"/>
            <w:bottom w:val="none" w:sz="0" w:space="0" w:color="auto"/>
            <w:right w:val="none" w:sz="0" w:space="0" w:color="auto"/>
          </w:divBdr>
          <w:divsChild>
            <w:div w:id="25639102">
              <w:marLeft w:val="0"/>
              <w:marRight w:val="0"/>
              <w:marTop w:val="0"/>
              <w:marBottom w:val="0"/>
              <w:divBdr>
                <w:top w:val="none" w:sz="0" w:space="0" w:color="auto"/>
                <w:left w:val="none" w:sz="0" w:space="0" w:color="auto"/>
                <w:bottom w:val="none" w:sz="0" w:space="0" w:color="auto"/>
                <w:right w:val="none" w:sz="0" w:space="0" w:color="auto"/>
              </w:divBdr>
            </w:div>
            <w:div w:id="1715620310">
              <w:marLeft w:val="0"/>
              <w:marRight w:val="0"/>
              <w:marTop w:val="0"/>
              <w:marBottom w:val="0"/>
              <w:divBdr>
                <w:top w:val="none" w:sz="0" w:space="0" w:color="auto"/>
                <w:left w:val="none" w:sz="0" w:space="0" w:color="auto"/>
                <w:bottom w:val="none" w:sz="0" w:space="0" w:color="auto"/>
                <w:right w:val="none" w:sz="0" w:space="0" w:color="auto"/>
              </w:divBdr>
            </w:div>
          </w:divsChild>
        </w:div>
        <w:div w:id="1522937342">
          <w:marLeft w:val="0"/>
          <w:marRight w:val="0"/>
          <w:marTop w:val="120"/>
          <w:marBottom w:val="0"/>
          <w:divBdr>
            <w:top w:val="none" w:sz="0" w:space="0" w:color="auto"/>
            <w:left w:val="none" w:sz="0" w:space="0" w:color="auto"/>
            <w:bottom w:val="none" w:sz="0" w:space="0" w:color="auto"/>
            <w:right w:val="none" w:sz="0" w:space="0" w:color="auto"/>
          </w:divBdr>
          <w:divsChild>
            <w:div w:id="417606368">
              <w:marLeft w:val="0"/>
              <w:marRight w:val="0"/>
              <w:marTop w:val="0"/>
              <w:marBottom w:val="0"/>
              <w:divBdr>
                <w:top w:val="none" w:sz="0" w:space="0" w:color="auto"/>
                <w:left w:val="none" w:sz="0" w:space="0" w:color="auto"/>
                <w:bottom w:val="none" w:sz="0" w:space="0" w:color="auto"/>
                <w:right w:val="none" w:sz="0" w:space="0" w:color="auto"/>
              </w:divBdr>
            </w:div>
          </w:divsChild>
        </w:div>
        <w:div w:id="1262180186">
          <w:marLeft w:val="0"/>
          <w:marRight w:val="0"/>
          <w:marTop w:val="120"/>
          <w:marBottom w:val="0"/>
          <w:divBdr>
            <w:top w:val="none" w:sz="0" w:space="0" w:color="auto"/>
            <w:left w:val="none" w:sz="0" w:space="0" w:color="auto"/>
            <w:bottom w:val="none" w:sz="0" w:space="0" w:color="auto"/>
            <w:right w:val="none" w:sz="0" w:space="0" w:color="auto"/>
          </w:divBdr>
          <w:divsChild>
            <w:div w:id="1872646802">
              <w:marLeft w:val="0"/>
              <w:marRight w:val="0"/>
              <w:marTop w:val="0"/>
              <w:marBottom w:val="0"/>
              <w:divBdr>
                <w:top w:val="none" w:sz="0" w:space="0" w:color="auto"/>
                <w:left w:val="none" w:sz="0" w:space="0" w:color="auto"/>
                <w:bottom w:val="none" w:sz="0" w:space="0" w:color="auto"/>
                <w:right w:val="none" w:sz="0" w:space="0" w:color="auto"/>
              </w:divBdr>
            </w:div>
          </w:divsChild>
        </w:div>
        <w:div w:id="27532699">
          <w:marLeft w:val="0"/>
          <w:marRight w:val="0"/>
          <w:marTop w:val="120"/>
          <w:marBottom w:val="0"/>
          <w:divBdr>
            <w:top w:val="none" w:sz="0" w:space="0" w:color="auto"/>
            <w:left w:val="none" w:sz="0" w:space="0" w:color="auto"/>
            <w:bottom w:val="none" w:sz="0" w:space="0" w:color="auto"/>
            <w:right w:val="none" w:sz="0" w:space="0" w:color="auto"/>
          </w:divBdr>
          <w:divsChild>
            <w:div w:id="1172715971">
              <w:marLeft w:val="0"/>
              <w:marRight w:val="0"/>
              <w:marTop w:val="0"/>
              <w:marBottom w:val="0"/>
              <w:divBdr>
                <w:top w:val="none" w:sz="0" w:space="0" w:color="auto"/>
                <w:left w:val="none" w:sz="0" w:space="0" w:color="auto"/>
                <w:bottom w:val="none" w:sz="0" w:space="0" w:color="auto"/>
                <w:right w:val="none" w:sz="0" w:space="0" w:color="auto"/>
              </w:divBdr>
            </w:div>
          </w:divsChild>
        </w:div>
        <w:div w:id="93938639">
          <w:marLeft w:val="0"/>
          <w:marRight w:val="0"/>
          <w:marTop w:val="120"/>
          <w:marBottom w:val="0"/>
          <w:divBdr>
            <w:top w:val="none" w:sz="0" w:space="0" w:color="auto"/>
            <w:left w:val="none" w:sz="0" w:space="0" w:color="auto"/>
            <w:bottom w:val="none" w:sz="0" w:space="0" w:color="auto"/>
            <w:right w:val="none" w:sz="0" w:space="0" w:color="auto"/>
          </w:divBdr>
          <w:divsChild>
            <w:div w:id="1423065840">
              <w:marLeft w:val="0"/>
              <w:marRight w:val="0"/>
              <w:marTop w:val="0"/>
              <w:marBottom w:val="0"/>
              <w:divBdr>
                <w:top w:val="none" w:sz="0" w:space="0" w:color="auto"/>
                <w:left w:val="none" w:sz="0" w:space="0" w:color="auto"/>
                <w:bottom w:val="none" w:sz="0" w:space="0" w:color="auto"/>
                <w:right w:val="none" w:sz="0" w:space="0" w:color="auto"/>
              </w:divBdr>
            </w:div>
          </w:divsChild>
        </w:div>
        <w:div w:id="1577134427">
          <w:marLeft w:val="0"/>
          <w:marRight w:val="0"/>
          <w:marTop w:val="120"/>
          <w:marBottom w:val="0"/>
          <w:divBdr>
            <w:top w:val="none" w:sz="0" w:space="0" w:color="auto"/>
            <w:left w:val="none" w:sz="0" w:space="0" w:color="auto"/>
            <w:bottom w:val="none" w:sz="0" w:space="0" w:color="auto"/>
            <w:right w:val="none" w:sz="0" w:space="0" w:color="auto"/>
          </w:divBdr>
          <w:divsChild>
            <w:div w:id="372114733">
              <w:marLeft w:val="0"/>
              <w:marRight w:val="0"/>
              <w:marTop w:val="0"/>
              <w:marBottom w:val="0"/>
              <w:divBdr>
                <w:top w:val="none" w:sz="0" w:space="0" w:color="auto"/>
                <w:left w:val="none" w:sz="0" w:space="0" w:color="auto"/>
                <w:bottom w:val="none" w:sz="0" w:space="0" w:color="auto"/>
                <w:right w:val="none" w:sz="0" w:space="0" w:color="auto"/>
              </w:divBdr>
            </w:div>
            <w:div w:id="439109556">
              <w:marLeft w:val="0"/>
              <w:marRight w:val="0"/>
              <w:marTop w:val="0"/>
              <w:marBottom w:val="0"/>
              <w:divBdr>
                <w:top w:val="none" w:sz="0" w:space="0" w:color="auto"/>
                <w:left w:val="none" w:sz="0" w:space="0" w:color="auto"/>
                <w:bottom w:val="none" w:sz="0" w:space="0" w:color="auto"/>
                <w:right w:val="none" w:sz="0" w:space="0" w:color="auto"/>
              </w:divBdr>
            </w:div>
          </w:divsChild>
        </w:div>
        <w:div w:id="1533804667">
          <w:marLeft w:val="0"/>
          <w:marRight w:val="0"/>
          <w:marTop w:val="120"/>
          <w:marBottom w:val="0"/>
          <w:divBdr>
            <w:top w:val="none" w:sz="0" w:space="0" w:color="auto"/>
            <w:left w:val="none" w:sz="0" w:space="0" w:color="auto"/>
            <w:bottom w:val="none" w:sz="0" w:space="0" w:color="auto"/>
            <w:right w:val="none" w:sz="0" w:space="0" w:color="auto"/>
          </w:divBdr>
          <w:divsChild>
            <w:div w:id="387845361">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1175921081">
              <w:marLeft w:val="0"/>
              <w:marRight w:val="0"/>
              <w:marTop w:val="0"/>
              <w:marBottom w:val="0"/>
              <w:divBdr>
                <w:top w:val="none" w:sz="0" w:space="0" w:color="auto"/>
                <w:left w:val="none" w:sz="0" w:space="0" w:color="auto"/>
                <w:bottom w:val="none" w:sz="0" w:space="0" w:color="auto"/>
                <w:right w:val="none" w:sz="0" w:space="0" w:color="auto"/>
              </w:divBdr>
            </w:div>
            <w:div w:id="1449085221">
              <w:marLeft w:val="0"/>
              <w:marRight w:val="0"/>
              <w:marTop w:val="0"/>
              <w:marBottom w:val="0"/>
              <w:divBdr>
                <w:top w:val="none" w:sz="0" w:space="0" w:color="auto"/>
                <w:left w:val="none" w:sz="0" w:space="0" w:color="auto"/>
                <w:bottom w:val="none" w:sz="0" w:space="0" w:color="auto"/>
                <w:right w:val="none" w:sz="0" w:space="0" w:color="auto"/>
              </w:divBdr>
            </w:div>
            <w:div w:id="626206528">
              <w:marLeft w:val="0"/>
              <w:marRight w:val="0"/>
              <w:marTop w:val="0"/>
              <w:marBottom w:val="0"/>
              <w:divBdr>
                <w:top w:val="none" w:sz="0" w:space="0" w:color="auto"/>
                <w:left w:val="none" w:sz="0" w:space="0" w:color="auto"/>
                <w:bottom w:val="none" w:sz="0" w:space="0" w:color="auto"/>
                <w:right w:val="none" w:sz="0" w:space="0" w:color="auto"/>
              </w:divBdr>
            </w:div>
            <w:div w:id="1338582709">
              <w:marLeft w:val="0"/>
              <w:marRight w:val="0"/>
              <w:marTop w:val="0"/>
              <w:marBottom w:val="0"/>
              <w:divBdr>
                <w:top w:val="none" w:sz="0" w:space="0" w:color="auto"/>
                <w:left w:val="none" w:sz="0" w:space="0" w:color="auto"/>
                <w:bottom w:val="none" w:sz="0" w:space="0" w:color="auto"/>
                <w:right w:val="none" w:sz="0" w:space="0" w:color="auto"/>
              </w:divBdr>
            </w:div>
            <w:div w:id="1869486028">
              <w:marLeft w:val="0"/>
              <w:marRight w:val="0"/>
              <w:marTop w:val="0"/>
              <w:marBottom w:val="0"/>
              <w:divBdr>
                <w:top w:val="none" w:sz="0" w:space="0" w:color="auto"/>
                <w:left w:val="none" w:sz="0" w:space="0" w:color="auto"/>
                <w:bottom w:val="none" w:sz="0" w:space="0" w:color="auto"/>
                <w:right w:val="none" w:sz="0" w:space="0" w:color="auto"/>
              </w:divBdr>
            </w:div>
            <w:div w:id="2119257581">
              <w:marLeft w:val="0"/>
              <w:marRight w:val="0"/>
              <w:marTop w:val="0"/>
              <w:marBottom w:val="0"/>
              <w:divBdr>
                <w:top w:val="none" w:sz="0" w:space="0" w:color="auto"/>
                <w:left w:val="none" w:sz="0" w:space="0" w:color="auto"/>
                <w:bottom w:val="none" w:sz="0" w:space="0" w:color="auto"/>
                <w:right w:val="none" w:sz="0" w:space="0" w:color="auto"/>
              </w:divBdr>
            </w:div>
            <w:div w:id="769667175">
              <w:marLeft w:val="0"/>
              <w:marRight w:val="0"/>
              <w:marTop w:val="0"/>
              <w:marBottom w:val="0"/>
              <w:divBdr>
                <w:top w:val="none" w:sz="0" w:space="0" w:color="auto"/>
                <w:left w:val="none" w:sz="0" w:space="0" w:color="auto"/>
                <w:bottom w:val="none" w:sz="0" w:space="0" w:color="auto"/>
                <w:right w:val="none" w:sz="0" w:space="0" w:color="auto"/>
              </w:divBdr>
            </w:div>
            <w:div w:id="31620264">
              <w:marLeft w:val="0"/>
              <w:marRight w:val="0"/>
              <w:marTop w:val="0"/>
              <w:marBottom w:val="0"/>
              <w:divBdr>
                <w:top w:val="none" w:sz="0" w:space="0" w:color="auto"/>
                <w:left w:val="none" w:sz="0" w:space="0" w:color="auto"/>
                <w:bottom w:val="none" w:sz="0" w:space="0" w:color="auto"/>
                <w:right w:val="none" w:sz="0" w:space="0" w:color="auto"/>
              </w:divBdr>
            </w:div>
          </w:divsChild>
        </w:div>
        <w:div w:id="406074912">
          <w:marLeft w:val="0"/>
          <w:marRight w:val="0"/>
          <w:marTop w:val="120"/>
          <w:marBottom w:val="0"/>
          <w:divBdr>
            <w:top w:val="none" w:sz="0" w:space="0" w:color="auto"/>
            <w:left w:val="none" w:sz="0" w:space="0" w:color="auto"/>
            <w:bottom w:val="none" w:sz="0" w:space="0" w:color="auto"/>
            <w:right w:val="none" w:sz="0" w:space="0" w:color="auto"/>
          </w:divBdr>
          <w:divsChild>
            <w:div w:id="30810135">
              <w:marLeft w:val="0"/>
              <w:marRight w:val="0"/>
              <w:marTop w:val="0"/>
              <w:marBottom w:val="0"/>
              <w:divBdr>
                <w:top w:val="none" w:sz="0" w:space="0" w:color="auto"/>
                <w:left w:val="none" w:sz="0" w:space="0" w:color="auto"/>
                <w:bottom w:val="none" w:sz="0" w:space="0" w:color="auto"/>
                <w:right w:val="none" w:sz="0" w:space="0" w:color="auto"/>
              </w:divBdr>
            </w:div>
          </w:divsChild>
        </w:div>
        <w:div w:id="1371953540">
          <w:marLeft w:val="0"/>
          <w:marRight w:val="0"/>
          <w:marTop w:val="120"/>
          <w:marBottom w:val="0"/>
          <w:divBdr>
            <w:top w:val="none" w:sz="0" w:space="0" w:color="auto"/>
            <w:left w:val="none" w:sz="0" w:space="0" w:color="auto"/>
            <w:bottom w:val="none" w:sz="0" w:space="0" w:color="auto"/>
            <w:right w:val="none" w:sz="0" w:space="0" w:color="auto"/>
          </w:divBdr>
          <w:divsChild>
            <w:div w:id="126709487">
              <w:marLeft w:val="0"/>
              <w:marRight w:val="0"/>
              <w:marTop w:val="0"/>
              <w:marBottom w:val="0"/>
              <w:divBdr>
                <w:top w:val="none" w:sz="0" w:space="0" w:color="auto"/>
                <w:left w:val="none" w:sz="0" w:space="0" w:color="auto"/>
                <w:bottom w:val="none" w:sz="0" w:space="0" w:color="auto"/>
                <w:right w:val="none" w:sz="0" w:space="0" w:color="auto"/>
              </w:divBdr>
            </w:div>
            <w:div w:id="2001498867">
              <w:marLeft w:val="0"/>
              <w:marRight w:val="0"/>
              <w:marTop w:val="0"/>
              <w:marBottom w:val="0"/>
              <w:divBdr>
                <w:top w:val="none" w:sz="0" w:space="0" w:color="auto"/>
                <w:left w:val="none" w:sz="0" w:space="0" w:color="auto"/>
                <w:bottom w:val="none" w:sz="0" w:space="0" w:color="auto"/>
                <w:right w:val="none" w:sz="0" w:space="0" w:color="auto"/>
              </w:divBdr>
            </w:div>
            <w:div w:id="156191184">
              <w:marLeft w:val="0"/>
              <w:marRight w:val="0"/>
              <w:marTop w:val="0"/>
              <w:marBottom w:val="0"/>
              <w:divBdr>
                <w:top w:val="none" w:sz="0" w:space="0" w:color="auto"/>
                <w:left w:val="none" w:sz="0" w:space="0" w:color="auto"/>
                <w:bottom w:val="none" w:sz="0" w:space="0" w:color="auto"/>
                <w:right w:val="none" w:sz="0" w:space="0" w:color="auto"/>
              </w:divBdr>
            </w:div>
          </w:divsChild>
        </w:div>
        <w:div w:id="45644401">
          <w:marLeft w:val="0"/>
          <w:marRight w:val="0"/>
          <w:marTop w:val="120"/>
          <w:marBottom w:val="0"/>
          <w:divBdr>
            <w:top w:val="none" w:sz="0" w:space="0" w:color="auto"/>
            <w:left w:val="none" w:sz="0" w:space="0" w:color="auto"/>
            <w:bottom w:val="none" w:sz="0" w:space="0" w:color="auto"/>
            <w:right w:val="none" w:sz="0" w:space="0" w:color="auto"/>
          </w:divBdr>
          <w:divsChild>
            <w:div w:id="1039008249">
              <w:marLeft w:val="0"/>
              <w:marRight w:val="0"/>
              <w:marTop w:val="0"/>
              <w:marBottom w:val="0"/>
              <w:divBdr>
                <w:top w:val="none" w:sz="0" w:space="0" w:color="auto"/>
                <w:left w:val="none" w:sz="0" w:space="0" w:color="auto"/>
                <w:bottom w:val="none" w:sz="0" w:space="0" w:color="auto"/>
                <w:right w:val="none" w:sz="0" w:space="0" w:color="auto"/>
              </w:divBdr>
            </w:div>
            <w:div w:id="7514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en.org/Helpful-Info/Articles/Helping-Children-Who-Use-Echolalia.aspx?fbclid=IwAR1rcnmIq9QpZriRoVzbGAgdD1CHYCEIYCjqGH8JpW6lKjo6utImEacym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2021-06-30T11:06:00Z</cp:lastPrinted>
  <dcterms:created xsi:type="dcterms:W3CDTF">2021-06-30T11:20:00Z</dcterms:created>
  <dcterms:modified xsi:type="dcterms:W3CDTF">2021-06-30T11:20:00Z</dcterms:modified>
</cp:coreProperties>
</file>